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7D" w:rsidRDefault="00BD587D">
      <w:r w:rsidRPr="00737249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6755FB" wp14:editId="3E5A5BC5">
                <wp:simplePos x="0" y="0"/>
                <wp:positionH relativeFrom="column">
                  <wp:posOffset>397151</wp:posOffset>
                </wp:positionH>
                <wp:positionV relativeFrom="paragraph">
                  <wp:posOffset>-372290</wp:posOffset>
                </wp:positionV>
                <wp:extent cx="5517515" cy="948906"/>
                <wp:effectExtent l="0" t="0" r="0" b="381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515" cy="948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273" w:rsidRDefault="00B31273" w:rsidP="008D525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B31273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國防部105年(第2屆)政府資料開放諮詢小組</w:t>
                            </w:r>
                          </w:p>
                          <w:p w:rsidR="00B02CB2" w:rsidRPr="00B02CB2" w:rsidRDefault="00B31273" w:rsidP="008D525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民間代表</w:t>
                            </w:r>
                            <w:r w:rsidRPr="00B31273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委員名單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31.25pt;margin-top:-29.3pt;width:434.45pt;height:7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" filled="f" stroked="f" strokeweight=".5pt">
                <v:textbox>
                  <w:txbxContent>
                    <w:p w:rsidR="00B31273" w:rsidRDefault="00B31273" w:rsidP="008D5250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</w:pPr>
                      <w:r w:rsidRPr="00B31273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國防部</w:t>
                      </w:r>
                      <w:r w:rsidRPr="00B31273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105年(第2屆)政府資料開放諮詢小組</w:t>
                      </w:r>
                    </w:p>
                    <w:p w:rsidR="00B02CB2" w:rsidRPr="00B02CB2" w:rsidRDefault="00B31273" w:rsidP="008D525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民間代表</w:t>
                      </w:r>
                      <w:r w:rsidRPr="00B31273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委員名單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Y="1957"/>
        <w:tblW w:w="1026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9"/>
        <w:gridCol w:w="966"/>
        <w:gridCol w:w="1621"/>
        <w:gridCol w:w="1843"/>
        <w:gridCol w:w="3969"/>
        <w:gridCol w:w="1275"/>
      </w:tblGrid>
      <w:tr w:rsidR="00B31273" w:rsidRPr="00737249" w:rsidTr="00B31273">
        <w:trPr>
          <w:trHeight w:val="560"/>
          <w:tblHeader/>
        </w:trPr>
        <w:tc>
          <w:tcPr>
            <w:tcW w:w="589" w:type="dxa"/>
            <w:vAlign w:val="center"/>
          </w:tcPr>
          <w:p w:rsidR="00B31273" w:rsidRPr="00B31273" w:rsidRDefault="00B31273" w:rsidP="00B3127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1273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966" w:type="dxa"/>
            <w:vAlign w:val="center"/>
          </w:tcPr>
          <w:p w:rsidR="00B31273" w:rsidRPr="00B31273" w:rsidRDefault="00B31273" w:rsidP="00B3127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127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21" w:type="dxa"/>
            <w:vAlign w:val="center"/>
          </w:tcPr>
          <w:p w:rsidR="00B31273" w:rsidRPr="00B31273" w:rsidRDefault="00B31273" w:rsidP="00B3127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1273">
              <w:rPr>
                <w:rFonts w:ascii="標楷體" w:eastAsia="標楷體" w:hAnsi="標楷體" w:hint="eastAsia"/>
                <w:b/>
                <w:sz w:val="28"/>
                <w:szCs w:val="28"/>
              </w:rPr>
              <w:t>現職</w:t>
            </w:r>
          </w:p>
        </w:tc>
        <w:tc>
          <w:tcPr>
            <w:tcW w:w="1843" w:type="dxa"/>
            <w:vAlign w:val="center"/>
          </w:tcPr>
          <w:p w:rsidR="00B31273" w:rsidRPr="00B31273" w:rsidRDefault="00B31273" w:rsidP="00B3127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1273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</w:tc>
        <w:tc>
          <w:tcPr>
            <w:tcW w:w="3969" w:type="dxa"/>
            <w:vAlign w:val="center"/>
          </w:tcPr>
          <w:p w:rsidR="00B31273" w:rsidRPr="00B31273" w:rsidRDefault="00B31273" w:rsidP="00B31273">
            <w:pPr>
              <w:tabs>
                <w:tab w:val="left" w:pos="237"/>
              </w:tabs>
              <w:spacing w:line="480" w:lineRule="exact"/>
              <w:ind w:leftChars="-41" w:left="193" w:hangingChars="104" w:hanging="29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1273">
              <w:rPr>
                <w:rFonts w:ascii="標楷體" w:eastAsia="標楷體" w:hAnsi="標楷體" w:hint="eastAsia"/>
                <w:b/>
                <w:sz w:val="28"/>
                <w:szCs w:val="28"/>
              </w:rPr>
              <w:t>經歷</w:t>
            </w:r>
          </w:p>
        </w:tc>
        <w:tc>
          <w:tcPr>
            <w:tcW w:w="1275" w:type="dxa"/>
            <w:vAlign w:val="center"/>
          </w:tcPr>
          <w:p w:rsidR="00B31273" w:rsidRPr="00B31273" w:rsidRDefault="00B31273" w:rsidP="00B31273">
            <w:pPr>
              <w:tabs>
                <w:tab w:val="left" w:pos="237"/>
              </w:tabs>
              <w:spacing w:line="480" w:lineRule="exact"/>
              <w:ind w:leftChars="-41" w:left="193" w:hangingChars="104" w:hanging="29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1273">
              <w:rPr>
                <w:rFonts w:ascii="標楷體" w:eastAsia="標楷體" w:hAnsi="標楷體" w:hint="eastAsia"/>
                <w:b/>
                <w:sz w:val="28"/>
                <w:szCs w:val="28"/>
              </w:rPr>
              <w:t>備考</w:t>
            </w:r>
          </w:p>
        </w:tc>
      </w:tr>
      <w:tr w:rsidR="00B31273" w:rsidTr="00B31273">
        <w:trPr>
          <w:trHeight w:val="1944"/>
        </w:trPr>
        <w:tc>
          <w:tcPr>
            <w:tcW w:w="589" w:type="dxa"/>
            <w:vAlign w:val="center"/>
          </w:tcPr>
          <w:p w:rsidR="00B31273" w:rsidRPr="00A1296A" w:rsidRDefault="00B31273" w:rsidP="00A55D8E">
            <w:pPr>
              <w:pStyle w:val="aa"/>
              <w:numPr>
                <w:ilvl w:val="0"/>
                <w:numId w:val="1"/>
              </w:numPr>
              <w:ind w:leftChars="0"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B31273" w:rsidRPr="00997D29" w:rsidRDefault="00B31273" w:rsidP="00A55D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D29">
              <w:rPr>
                <w:rFonts w:ascii="標楷體" w:eastAsia="標楷體" w:hAnsi="標楷體" w:hint="eastAsia"/>
                <w:b/>
                <w:sz w:val="28"/>
                <w:szCs w:val="28"/>
              </w:rPr>
              <w:t>王永鐘</w:t>
            </w:r>
          </w:p>
        </w:tc>
        <w:tc>
          <w:tcPr>
            <w:tcW w:w="1621" w:type="dxa"/>
            <w:vAlign w:val="center"/>
          </w:tcPr>
          <w:p w:rsidR="00B31273" w:rsidRDefault="00B31273" w:rsidP="00A55D8E">
            <w:pPr>
              <w:jc w:val="both"/>
              <w:rPr>
                <w:rFonts w:ascii="標楷體" w:eastAsia="標楷體" w:hAnsi="標楷體"/>
              </w:rPr>
            </w:pPr>
            <w:r w:rsidRPr="008D5250">
              <w:rPr>
                <w:rFonts w:ascii="標楷體" w:eastAsia="標楷體" w:hAnsi="標楷體" w:hint="eastAsia"/>
              </w:rPr>
              <w:t>國立臺北科技大學</w:t>
            </w:r>
          </w:p>
          <w:p w:rsidR="00B31273" w:rsidRPr="008D5250" w:rsidRDefault="00B31273" w:rsidP="00A55D8E">
            <w:pPr>
              <w:jc w:val="both"/>
              <w:rPr>
                <w:rFonts w:ascii="標楷體" w:eastAsia="標楷體" w:hAnsi="標楷體"/>
              </w:rPr>
            </w:pPr>
            <w:r w:rsidRPr="008D5250">
              <w:rPr>
                <w:rFonts w:ascii="標楷體" w:eastAsia="標楷體" w:hAnsi="標楷體" w:hint="eastAsia"/>
              </w:rPr>
              <w:t>計算機與網路中心主任</w:t>
            </w:r>
          </w:p>
        </w:tc>
        <w:tc>
          <w:tcPr>
            <w:tcW w:w="1843" w:type="dxa"/>
            <w:vAlign w:val="center"/>
          </w:tcPr>
          <w:p w:rsidR="00B31273" w:rsidRPr="008D5250" w:rsidRDefault="00B31273" w:rsidP="00A55D8E">
            <w:pPr>
              <w:jc w:val="both"/>
              <w:rPr>
                <w:rFonts w:ascii="標楷體" w:eastAsia="標楷體" w:hAnsi="標楷體"/>
              </w:rPr>
            </w:pPr>
            <w:r w:rsidRPr="008D5250">
              <w:rPr>
                <w:rFonts w:ascii="標楷體" w:eastAsia="標楷體" w:hAnsi="標楷體" w:hint="eastAsia"/>
              </w:rPr>
              <w:t>國立清華大學電機所博士</w:t>
            </w:r>
          </w:p>
        </w:tc>
        <w:tc>
          <w:tcPr>
            <w:tcW w:w="3969" w:type="dxa"/>
          </w:tcPr>
          <w:p w:rsidR="00B31273" w:rsidRPr="005D6A07" w:rsidRDefault="00B31273" w:rsidP="00A55D8E">
            <w:pPr>
              <w:tabs>
                <w:tab w:val="left" w:pos="237"/>
              </w:tabs>
              <w:ind w:leftChars="-41" w:left="152" w:rightChars="-18" w:right="-43" w:hangingChars="104" w:hanging="250"/>
              <w:rPr>
                <w:rFonts w:ascii="標楷體" w:eastAsia="標楷體" w:hAnsi="標楷體"/>
              </w:rPr>
            </w:pPr>
            <w:r w:rsidRPr="005D6A07">
              <w:rPr>
                <w:rFonts w:ascii="標楷體" w:eastAsia="標楷體" w:hAnsi="標楷體" w:hint="eastAsia"/>
              </w:rPr>
              <w:t>◆國立台北科技大學電機工程系教授</w:t>
            </w:r>
          </w:p>
          <w:p w:rsidR="00B31273" w:rsidRPr="005D6A07" w:rsidRDefault="00B31273" w:rsidP="00A55D8E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5D6A07">
              <w:rPr>
                <w:rFonts w:ascii="標楷體" w:eastAsia="標楷體" w:hAnsi="標楷體" w:hint="eastAsia"/>
              </w:rPr>
              <w:t>◆觔斗雲通信股份有限公司副總經理</w:t>
            </w:r>
          </w:p>
          <w:p w:rsidR="00B31273" w:rsidRPr="005D6A07" w:rsidRDefault="00B31273" w:rsidP="00A55D8E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5D6A07">
              <w:rPr>
                <w:rFonts w:ascii="標楷體" w:eastAsia="標楷體" w:hAnsi="標楷體" w:hint="eastAsia"/>
              </w:rPr>
              <w:t>◆中華電</w:t>
            </w:r>
            <w:bookmarkStart w:id="0" w:name="_GoBack"/>
            <w:bookmarkEnd w:id="0"/>
            <w:r w:rsidRPr="005D6A07">
              <w:rPr>
                <w:rFonts w:ascii="標楷體" w:eastAsia="標楷體" w:hAnsi="標楷體" w:hint="eastAsia"/>
              </w:rPr>
              <w:t>信研究所計畫主持人</w:t>
            </w:r>
          </w:p>
        </w:tc>
        <w:tc>
          <w:tcPr>
            <w:tcW w:w="1275" w:type="dxa"/>
          </w:tcPr>
          <w:p w:rsidR="00B31273" w:rsidRPr="005D6A07" w:rsidRDefault="00B31273" w:rsidP="00A55D8E">
            <w:pPr>
              <w:tabs>
                <w:tab w:val="left" w:pos="89"/>
              </w:tabs>
              <w:ind w:left="250" w:hangingChars="104" w:hanging="250"/>
              <w:rPr>
                <w:rFonts w:ascii="標楷體" w:eastAsia="標楷體" w:hAnsi="標楷體"/>
              </w:rPr>
            </w:pPr>
          </w:p>
        </w:tc>
      </w:tr>
      <w:tr w:rsidR="00B31273" w:rsidTr="00B31273">
        <w:trPr>
          <w:trHeight w:val="2822"/>
        </w:trPr>
        <w:tc>
          <w:tcPr>
            <w:tcW w:w="589" w:type="dxa"/>
            <w:vAlign w:val="center"/>
          </w:tcPr>
          <w:p w:rsidR="00B31273" w:rsidRPr="00FA0612" w:rsidRDefault="00B31273" w:rsidP="00A55D8E">
            <w:pPr>
              <w:pStyle w:val="aa"/>
              <w:numPr>
                <w:ilvl w:val="0"/>
                <w:numId w:val="1"/>
              </w:numPr>
              <w:ind w:leftChars="0"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B31273" w:rsidRPr="00997D29" w:rsidRDefault="00B31273" w:rsidP="00A55D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D29">
              <w:rPr>
                <w:rFonts w:ascii="標楷體" w:eastAsia="標楷體" w:hAnsi="標楷體" w:hint="eastAsia"/>
                <w:b/>
                <w:sz w:val="28"/>
                <w:szCs w:val="28"/>
              </w:rPr>
              <w:t>王漢源</w:t>
            </w:r>
          </w:p>
        </w:tc>
        <w:tc>
          <w:tcPr>
            <w:tcW w:w="1621" w:type="dxa"/>
            <w:vAlign w:val="center"/>
          </w:tcPr>
          <w:p w:rsidR="00B31273" w:rsidRDefault="00B31273" w:rsidP="00A55D8E">
            <w:pPr>
              <w:jc w:val="both"/>
              <w:rPr>
                <w:rFonts w:ascii="標楷體" w:eastAsia="標楷體" w:hAnsi="標楷體"/>
              </w:rPr>
            </w:pPr>
            <w:r w:rsidRPr="008D5250">
              <w:rPr>
                <w:rFonts w:ascii="標楷體" w:eastAsia="標楷體" w:hAnsi="標楷體" w:hint="eastAsia"/>
              </w:rPr>
              <w:t>實踐大學</w:t>
            </w:r>
          </w:p>
          <w:p w:rsidR="00B31273" w:rsidRPr="008D5250" w:rsidRDefault="00B31273" w:rsidP="00A55D8E">
            <w:pPr>
              <w:jc w:val="both"/>
              <w:rPr>
                <w:rFonts w:ascii="標楷體" w:eastAsia="標楷體" w:hAnsi="標楷體"/>
              </w:rPr>
            </w:pPr>
            <w:r w:rsidRPr="008D5250">
              <w:rPr>
                <w:rFonts w:ascii="標楷體" w:eastAsia="標楷體" w:hAnsi="標楷體" w:hint="eastAsia"/>
              </w:rPr>
              <w:t>國際經營與貿易學系兼任副教授</w:t>
            </w:r>
          </w:p>
        </w:tc>
        <w:tc>
          <w:tcPr>
            <w:tcW w:w="1843" w:type="dxa"/>
            <w:vAlign w:val="center"/>
          </w:tcPr>
          <w:p w:rsidR="00B31273" w:rsidRPr="008D5250" w:rsidRDefault="00B31273" w:rsidP="00A55D8E">
            <w:pPr>
              <w:jc w:val="both"/>
              <w:rPr>
                <w:rFonts w:ascii="標楷體" w:eastAsia="標楷體" w:hAnsi="標楷體"/>
              </w:rPr>
            </w:pPr>
            <w:r w:rsidRPr="008D5250">
              <w:rPr>
                <w:rFonts w:ascii="標楷體" w:eastAsia="標楷體" w:hAnsi="標楷體" w:hint="eastAsia"/>
              </w:rPr>
              <w:t>美國愛荷華州立大學教育行政管理博士</w:t>
            </w:r>
          </w:p>
        </w:tc>
        <w:tc>
          <w:tcPr>
            <w:tcW w:w="3969" w:type="dxa"/>
          </w:tcPr>
          <w:p w:rsidR="00BA6C28" w:rsidRPr="00BA6C28" w:rsidRDefault="00B31273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5D6A07">
              <w:rPr>
                <w:rFonts w:ascii="標楷體" w:eastAsia="標楷體" w:hAnsi="標楷體" w:hint="eastAsia"/>
              </w:rPr>
              <w:t>◆</w:t>
            </w:r>
            <w:r w:rsidR="00BA6C28" w:rsidRPr="00BA6C28">
              <w:rPr>
                <w:rFonts w:ascii="標楷體" w:eastAsia="標楷體" w:hAnsi="標楷體" w:hint="eastAsia"/>
              </w:rPr>
              <w:t>中華民國組織學習協會榮譽理事長</w:t>
            </w:r>
          </w:p>
          <w:p w:rsidR="00BA6C28" w:rsidRPr="00BA6C28" w:rsidRDefault="00BA6C28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A6C28">
              <w:rPr>
                <w:rFonts w:ascii="標楷體" w:eastAsia="標楷體" w:hAnsi="標楷體" w:hint="eastAsia"/>
              </w:rPr>
              <w:t>◆榮獲ARTDO (Asia Regional Training and Development Organization) 2003年國際管理及人力資源發展傑出獎</w:t>
            </w:r>
          </w:p>
          <w:p w:rsidR="00BA6C28" w:rsidRPr="00BA6C28" w:rsidRDefault="00BA6C28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A6C28">
              <w:rPr>
                <w:rFonts w:ascii="標楷體" w:eastAsia="標楷體" w:hAnsi="標楷體" w:hint="eastAsia"/>
              </w:rPr>
              <w:t>◆行政院「公務人力發展中心」主任</w:t>
            </w:r>
          </w:p>
          <w:p w:rsidR="00BA6C28" w:rsidRPr="00BA6C28" w:rsidRDefault="00BA6C28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A6C28">
              <w:rPr>
                <w:rFonts w:ascii="標楷體" w:eastAsia="標楷體" w:hAnsi="標楷體" w:hint="eastAsia"/>
              </w:rPr>
              <w:t>◆行政院人事行政局參事</w:t>
            </w:r>
          </w:p>
          <w:p w:rsidR="00B31273" w:rsidRPr="005D6A07" w:rsidRDefault="00BA6C28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A6C28">
              <w:rPr>
                <w:rFonts w:ascii="標楷體" w:eastAsia="標楷體" w:hAnsi="標楷體" w:hint="eastAsia"/>
              </w:rPr>
              <w:t>◆台灣省立（現為國立）博物館館長</w:t>
            </w:r>
          </w:p>
        </w:tc>
        <w:tc>
          <w:tcPr>
            <w:tcW w:w="1275" w:type="dxa"/>
          </w:tcPr>
          <w:p w:rsidR="00B31273" w:rsidRPr="005D6A07" w:rsidRDefault="00B31273" w:rsidP="00A55D8E">
            <w:pPr>
              <w:tabs>
                <w:tab w:val="left" w:pos="89"/>
              </w:tabs>
              <w:ind w:left="250" w:hangingChars="104" w:hanging="250"/>
              <w:rPr>
                <w:rFonts w:ascii="標楷體" w:eastAsia="標楷體" w:hAnsi="標楷體"/>
              </w:rPr>
            </w:pPr>
          </w:p>
        </w:tc>
      </w:tr>
      <w:tr w:rsidR="00B31273" w:rsidTr="00B31273">
        <w:trPr>
          <w:trHeight w:val="2108"/>
        </w:trPr>
        <w:tc>
          <w:tcPr>
            <w:tcW w:w="589" w:type="dxa"/>
            <w:vAlign w:val="center"/>
          </w:tcPr>
          <w:p w:rsidR="00B31273" w:rsidRPr="00FA0612" w:rsidRDefault="00B31273" w:rsidP="00A55D8E">
            <w:pPr>
              <w:pStyle w:val="aa"/>
              <w:numPr>
                <w:ilvl w:val="0"/>
                <w:numId w:val="1"/>
              </w:numPr>
              <w:ind w:leftChars="0"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B31273" w:rsidRPr="00997D29" w:rsidRDefault="00B31273" w:rsidP="00A55D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D29">
              <w:rPr>
                <w:rFonts w:ascii="標楷體" w:eastAsia="標楷體" w:hAnsi="標楷體" w:hint="eastAsia"/>
                <w:b/>
                <w:sz w:val="28"/>
                <w:szCs w:val="28"/>
              </w:rPr>
              <w:t>陳俊明</w:t>
            </w:r>
          </w:p>
        </w:tc>
        <w:tc>
          <w:tcPr>
            <w:tcW w:w="1621" w:type="dxa"/>
            <w:vAlign w:val="center"/>
          </w:tcPr>
          <w:p w:rsidR="00B31273" w:rsidRDefault="00B31273" w:rsidP="00A55D8E">
            <w:pPr>
              <w:jc w:val="both"/>
              <w:rPr>
                <w:rFonts w:ascii="標楷體" w:eastAsia="標楷體" w:hAnsi="標楷體"/>
              </w:rPr>
            </w:pPr>
            <w:r w:rsidRPr="008D5250">
              <w:rPr>
                <w:rFonts w:ascii="標楷體" w:eastAsia="標楷體" w:hAnsi="標楷體" w:hint="eastAsia"/>
              </w:rPr>
              <w:t>世新大學</w:t>
            </w:r>
          </w:p>
          <w:p w:rsidR="00B31273" w:rsidRPr="008D5250" w:rsidRDefault="00B31273" w:rsidP="00A55D8E">
            <w:pPr>
              <w:jc w:val="both"/>
              <w:rPr>
                <w:rFonts w:ascii="標楷體" w:eastAsia="標楷體" w:hAnsi="標楷體"/>
              </w:rPr>
            </w:pPr>
            <w:r w:rsidRPr="008D5250">
              <w:rPr>
                <w:rFonts w:ascii="標楷體" w:eastAsia="標楷體" w:hAnsi="標楷體" w:hint="eastAsia"/>
              </w:rPr>
              <w:t>行政管理學系副教授</w:t>
            </w:r>
          </w:p>
        </w:tc>
        <w:tc>
          <w:tcPr>
            <w:tcW w:w="1843" w:type="dxa"/>
            <w:vAlign w:val="center"/>
          </w:tcPr>
          <w:p w:rsidR="00B31273" w:rsidRPr="008D5250" w:rsidRDefault="00B31273" w:rsidP="00A55D8E">
            <w:pPr>
              <w:jc w:val="both"/>
              <w:rPr>
                <w:rFonts w:ascii="標楷體" w:eastAsia="標楷體" w:hAnsi="標楷體"/>
              </w:rPr>
            </w:pPr>
            <w:r w:rsidRPr="008D5250">
              <w:rPr>
                <w:rFonts w:ascii="標楷體" w:eastAsia="標楷體" w:hAnsi="標楷體" w:hint="eastAsia"/>
              </w:rPr>
              <w:t>美國紐約州立大學水牛城校區政治學博士</w:t>
            </w:r>
          </w:p>
        </w:tc>
        <w:tc>
          <w:tcPr>
            <w:tcW w:w="3969" w:type="dxa"/>
          </w:tcPr>
          <w:p w:rsidR="00B31273" w:rsidRDefault="00B31273" w:rsidP="00A55D8E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5D6A07">
              <w:rPr>
                <w:rFonts w:ascii="標楷體" w:eastAsia="標楷體" w:hAnsi="標楷體" w:hint="eastAsia"/>
              </w:rPr>
              <w:t>◆世新大學國際廉能治理碩士在職學位學程主任</w:t>
            </w:r>
          </w:p>
          <w:p w:rsidR="00B31273" w:rsidRDefault="00B31273" w:rsidP="00A55D8E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5D6A07">
              <w:rPr>
                <w:rFonts w:ascii="標楷體" w:eastAsia="標楷體" w:hAnsi="標楷體" w:hint="eastAsia"/>
              </w:rPr>
              <w:t>◆台灣透明組織常務理事</w:t>
            </w:r>
          </w:p>
          <w:p w:rsidR="00B31273" w:rsidRDefault="00B31273" w:rsidP="00A55D8E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5D6A07">
              <w:rPr>
                <w:rFonts w:ascii="標楷體" w:eastAsia="標楷體" w:hAnsi="標楷體" w:hint="eastAsia"/>
              </w:rPr>
              <w:t>◆公共治理研究中心研究</w:t>
            </w:r>
            <w:r>
              <w:rPr>
                <w:rFonts w:ascii="標楷體" w:eastAsia="標楷體" w:hAnsi="標楷體" w:hint="eastAsia"/>
              </w:rPr>
              <w:t>員</w:t>
            </w:r>
          </w:p>
          <w:p w:rsidR="00B31273" w:rsidRPr="005D6A07" w:rsidRDefault="00B31273" w:rsidP="00A55D8E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5D6A07">
              <w:rPr>
                <w:rFonts w:ascii="標楷體" w:eastAsia="標楷體" w:hAnsi="標楷體" w:hint="eastAsia"/>
              </w:rPr>
              <w:t>◆電子治理研究中心研究</w:t>
            </w:r>
          </w:p>
        </w:tc>
        <w:tc>
          <w:tcPr>
            <w:tcW w:w="1275" w:type="dxa"/>
          </w:tcPr>
          <w:p w:rsidR="00B31273" w:rsidRPr="005D6A07" w:rsidRDefault="00B31273" w:rsidP="00A55D8E">
            <w:pPr>
              <w:tabs>
                <w:tab w:val="left" w:pos="89"/>
              </w:tabs>
              <w:ind w:left="250" w:hangingChars="104" w:hanging="250"/>
              <w:rPr>
                <w:rFonts w:ascii="標楷體" w:eastAsia="標楷體" w:hAnsi="標楷體"/>
              </w:rPr>
            </w:pPr>
          </w:p>
        </w:tc>
      </w:tr>
      <w:tr w:rsidR="00B31273" w:rsidTr="00B31273">
        <w:trPr>
          <w:trHeight w:val="2108"/>
        </w:trPr>
        <w:tc>
          <w:tcPr>
            <w:tcW w:w="589" w:type="dxa"/>
            <w:vAlign w:val="center"/>
          </w:tcPr>
          <w:p w:rsidR="00B31273" w:rsidRPr="00FA0612" w:rsidRDefault="00B31273" w:rsidP="00B31273">
            <w:pPr>
              <w:pStyle w:val="aa"/>
              <w:numPr>
                <w:ilvl w:val="0"/>
                <w:numId w:val="1"/>
              </w:numPr>
              <w:ind w:leftChars="0"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B31273" w:rsidRPr="00861339" w:rsidRDefault="00B31273" w:rsidP="00B3127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黃俊堯</w:t>
            </w:r>
            <w:r w:rsidRPr="00A1296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  <w:vAlign w:val="center"/>
          </w:tcPr>
          <w:p w:rsidR="00B31273" w:rsidRDefault="00B31273" w:rsidP="00B31273">
            <w:pPr>
              <w:jc w:val="both"/>
              <w:rPr>
                <w:rFonts w:ascii="標楷體" w:eastAsia="標楷體" w:hAnsi="標楷體"/>
              </w:rPr>
            </w:pPr>
            <w:r w:rsidRPr="00A1296A">
              <w:rPr>
                <w:rFonts w:ascii="標楷體" w:eastAsia="標楷體" w:hAnsi="標楷體" w:hint="eastAsia"/>
              </w:rPr>
              <w:t>國立臺北大學</w:t>
            </w:r>
          </w:p>
          <w:p w:rsidR="00B31273" w:rsidRPr="0017510B" w:rsidRDefault="00B31273" w:rsidP="00B31273">
            <w:pPr>
              <w:jc w:val="both"/>
              <w:rPr>
                <w:rFonts w:ascii="標楷體" w:eastAsia="標楷體" w:hAnsi="標楷體"/>
              </w:rPr>
            </w:pPr>
            <w:r w:rsidRPr="00A1296A">
              <w:rPr>
                <w:rFonts w:ascii="標楷體" w:eastAsia="標楷體" w:hAnsi="標楷體" w:hint="eastAsia"/>
              </w:rPr>
              <w:t>資訊工程學系教授</w:t>
            </w:r>
          </w:p>
        </w:tc>
        <w:tc>
          <w:tcPr>
            <w:tcW w:w="1843" w:type="dxa"/>
            <w:vAlign w:val="center"/>
          </w:tcPr>
          <w:p w:rsidR="00B31273" w:rsidRPr="0017510B" w:rsidRDefault="00B31273" w:rsidP="00B31273">
            <w:pPr>
              <w:rPr>
                <w:rFonts w:ascii="標楷體" w:eastAsia="標楷體" w:hAnsi="標楷體"/>
              </w:rPr>
            </w:pPr>
            <w:r w:rsidRPr="00A1296A">
              <w:rPr>
                <w:rFonts w:ascii="標楷體" w:eastAsia="標楷體" w:hAnsi="標楷體" w:hint="eastAsia"/>
              </w:rPr>
              <w:t>美國麻州州立大學</w:t>
            </w:r>
            <w:r>
              <w:rPr>
                <w:rFonts w:ascii="標楷體" w:eastAsia="標楷體" w:hAnsi="標楷體" w:hint="eastAsia"/>
              </w:rPr>
              <w:t xml:space="preserve"> (</w:t>
            </w:r>
            <w:r w:rsidRPr="00A1296A">
              <w:rPr>
                <w:rFonts w:ascii="標楷體" w:eastAsia="標楷體" w:hAnsi="標楷體" w:hint="eastAsia"/>
              </w:rPr>
              <w:t>Amherst 校區</w:t>
            </w:r>
            <w:r>
              <w:rPr>
                <w:rFonts w:ascii="標楷體" w:eastAsia="標楷體" w:hAnsi="標楷體" w:hint="eastAsia"/>
              </w:rPr>
              <w:t>)</w:t>
            </w:r>
            <w:r w:rsidRPr="00A1296A">
              <w:rPr>
                <w:rFonts w:ascii="標楷體" w:eastAsia="標楷體" w:hAnsi="標楷體" w:hint="eastAsia"/>
              </w:rPr>
              <w:t>電機工程</w:t>
            </w:r>
            <w:r>
              <w:rPr>
                <w:rFonts w:ascii="標楷體" w:eastAsia="標楷體" w:hAnsi="標楷體" w:hint="eastAsia"/>
              </w:rPr>
              <w:t>博士</w:t>
            </w:r>
          </w:p>
        </w:tc>
        <w:tc>
          <w:tcPr>
            <w:tcW w:w="3969" w:type="dxa"/>
          </w:tcPr>
          <w:p w:rsidR="00BA6C28" w:rsidRDefault="00B31273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D587D">
              <w:rPr>
                <w:rFonts w:ascii="標楷體" w:eastAsia="標楷體" w:hAnsi="標楷體" w:hint="eastAsia"/>
              </w:rPr>
              <w:t>◆</w:t>
            </w:r>
            <w:r w:rsidR="00BA6C28" w:rsidRPr="00BA6C28">
              <w:rPr>
                <w:rFonts w:ascii="標楷體" w:eastAsia="標楷體" w:hAnsi="標楷體" w:hint="eastAsia"/>
              </w:rPr>
              <w:t>資深顧問，網際智慧有限公司</w:t>
            </w:r>
          </w:p>
          <w:p w:rsidR="00BA6C28" w:rsidRPr="00BA6C28" w:rsidRDefault="00BA6C28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A6C28">
              <w:rPr>
                <w:rFonts w:ascii="標楷體" w:eastAsia="標楷體" w:hAnsi="標楷體" w:hint="eastAsia"/>
              </w:rPr>
              <w:t>◆教授兼系主任，資訊工程學系，國立台北大學</w:t>
            </w:r>
          </w:p>
          <w:p w:rsidR="00BA6C28" w:rsidRPr="00BA6C28" w:rsidRDefault="00BA6C28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A6C28">
              <w:rPr>
                <w:rFonts w:ascii="標楷體" w:eastAsia="標楷體" w:hAnsi="標楷體" w:hint="eastAsia"/>
              </w:rPr>
              <w:t>◆執行長，產學中心籌備處，國立台北大學</w:t>
            </w:r>
          </w:p>
          <w:p w:rsidR="00BA6C28" w:rsidRPr="00BA6C28" w:rsidRDefault="00BA6C28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A6C28">
              <w:rPr>
                <w:rFonts w:ascii="標楷體" w:eastAsia="標楷體" w:hAnsi="標楷體" w:hint="eastAsia"/>
              </w:rPr>
              <w:t>◆院秘書，電機資訊學院，國立台北大學</w:t>
            </w:r>
          </w:p>
          <w:p w:rsidR="00BA6C28" w:rsidRPr="00BA6C28" w:rsidRDefault="00BA6C28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A6C28">
              <w:rPr>
                <w:rFonts w:ascii="標楷體" w:eastAsia="標楷體" w:hAnsi="標楷體" w:hint="eastAsia"/>
              </w:rPr>
              <w:t>◆行政及諮詢組組長，資訊中心，國立台北大學</w:t>
            </w:r>
          </w:p>
          <w:p w:rsidR="00BA6C28" w:rsidRPr="00BA6C28" w:rsidRDefault="00BA6C28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A6C28">
              <w:rPr>
                <w:rFonts w:ascii="標楷體" w:eastAsia="標楷體" w:hAnsi="標楷體" w:hint="eastAsia"/>
              </w:rPr>
              <w:t>◆顧問，國防部「國軍模式模擬與兵棋整體發展指導綱要」修綱先期小組</w:t>
            </w:r>
          </w:p>
          <w:p w:rsidR="00B31273" w:rsidRPr="00BA6C28" w:rsidRDefault="00BA6C28" w:rsidP="00BA6C28">
            <w:pPr>
              <w:tabs>
                <w:tab w:val="left" w:pos="237"/>
              </w:tabs>
              <w:ind w:leftChars="-41" w:left="152" w:hangingChars="104" w:hanging="250"/>
              <w:rPr>
                <w:rFonts w:ascii="標楷體" w:eastAsia="標楷體" w:hAnsi="標楷體"/>
              </w:rPr>
            </w:pPr>
            <w:r w:rsidRPr="00BA6C28">
              <w:rPr>
                <w:rFonts w:ascii="標楷體" w:eastAsia="標楷體" w:hAnsi="標楷體" w:hint="eastAsia"/>
              </w:rPr>
              <w:t>◆副教授，通訊工程學系，國立中正大學</w:t>
            </w:r>
          </w:p>
        </w:tc>
        <w:tc>
          <w:tcPr>
            <w:tcW w:w="1275" w:type="dxa"/>
          </w:tcPr>
          <w:p w:rsidR="00B31273" w:rsidRDefault="00B31273" w:rsidP="00B31273">
            <w:pPr>
              <w:tabs>
                <w:tab w:val="left" w:pos="89"/>
              </w:tabs>
              <w:ind w:left="250" w:hangingChars="104" w:hanging="250"/>
              <w:rPr>
                <w:rFonts w:ascii="標楷體" w:eastAsia="標楷體" w:hAnsi="標楷體"/>
              </w:rPr>
            </w:pPr>
          </w:p>
        </w:tc>
      </w:tr>
      <w:tr w:rsidR="00B31273" w:rsidRPr="00B31273" w:rsidTr="00BA6C28">
        <w:trPr>
          <w:trHeight w:val="757"/>
        </w:trPr>
        <w:tc>
          <w:tcPr>
            <w:tcW w:w="1555" w:type="dxa"/>
            <w:gridSpan w:val="2"/>
            <w:vAlign w:val="center"/>
          </w:tcPr>
          <w:p w:rsidR="00B31273" w:rsidRPr="00B31273" w:rsidRDefault="00B31273" w:rsidP="00B312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273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708" w:type="dxa"/>
            <w:gridSpan w:val="4"/>
            <w:vAlign w:val="center"/>
          </w:tcPr>
          <w:p w:rsidR="00B31273" w:rsidRPr="00B31273" w:rsidRDefault="00B31273" w:rsidP="00B31273">
            <w:pPr>
              <w:tabs>
                <w:tab w:val="left" w:pos="89"/>
              </w:tabs>
              <w:ind w:left="291" w:hangingChars="104" w:hanging="291"/>
              <w:rPr>
                <w:rFonts w:ascii="標楷體" w:eastAsia="標楷體" w:hAnsi="標楷體"/>
                <w:sz w:val="28"/>
                <w:szCs w:val="28"/>
              </w:rPr>
            </w:pPr>
            <w:r w:rsidRPr="00B31273">
              <w:rPr>
                <w:rFonts w:ascii="標楷體" w:eastAsia="標楷體" w:hAnsi="標楷體" w:hint="eastAsia"/>
                <w:sz w:val="28"/>
                <w:szCs w:val="28"/>
              </w:rPr>
              <w:t>4員</w:t>
            </w:r>
          </w:p>
        </w:tc>
      </w:tr>
    </w:tbl>
    <w:p w:rsidR="00833182" w:rsidRPr="00B31273" w:rsidRDefault="00A55D8E" w:rsidP="00B31273">
      <w:pPr>
        <w:spacing w:line="440" w:lineRule="exact"/>
        <w:jc w:val="right"/>
        <w:rPr>
          <w:rFonts w:ascii="標楷體" w:eastAsia="標楷體" w:hAnsi="標楷體"/>
        </w:rPr>
      </w:pPr>
      <w:r w:rsidRPr="00A55D8E">
        <w:rPr>
          <w:rFonts w:ascii="標楷體" w:eastAsia="標楷體" w:hAnsi="標楷體" w:hint="eastAsia"/>
        </w:rPr>
        <w:t>以姓</w:t>
      </w:r>
      <w:r>
        <w:rPr>
          <w:rFonts w:ascii="標楷體" w:eastAsia="標楷體" w:hAnsi="標楷體" w:hint="eastAsia"/>
        </w:rPr>
        <w:t>氏</w:t>
      </w:r>
      <w:r w:rsidRPr="00A55D8E">
        <w:rPr>
          <w:rFonts w:ascii="標楷體" w:eastAsia="標楷體" w:hAnsi="標楷體" w:hint="eastAsia"/>
        </w:rPr>
        <w:t>筆劃排序</w:t>
      </w:r>
    </w:p>
    <w:sectPr w:rsidR="00833182" w:rsidRPr="00B31273" w:rsidSect="00737249">
      <w:footerReference w:type="default" r:id="rId9"/>
      <w:pgSz w:w="11906" w:h="16838" w:code="9"/>
      <w:pgMar w:top="1021" w:right="964" w:bottom="1021" w:left="96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6F" w:rsidRDefault="00630A6F" w:rsidP="002B0537">
      <w:r>
        <w:separator/>
      </w:r>
    </w:p>
  </w:endnote>
  <w:endnote w:type="continuationSeparator" w:id="0">
    <w:p w:rsidR="00630A6F" w:rsidRDefault="00630A6F" w:rsidP="002B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49" w:rsidRPr="00737249" w:rsidRDefault="00737249" w:rsidP="00737249">
    <w:pPr>
      <w:pStyle w:val="a8"/>
      <w:jc w:val="center"/>
      <w:rPr>
        <w:rFonts w:ascii="標楷體" w:eastAsia="標楷體" w:hAnsi="標楷體"/>
        <w:sz w:val="24"/>
        <w:szCs w:val="24"/>
      </w:rPr>
    </w:pPr>
    <w:r w:rsidRPr="00737249">
      <w:rPr>
        <w:rFonts w:ascii="標楷體" w:eastAsia="標楷體" w:hAnsi="標楷體" w:hint="eastAsia"/>
        <w:sz w:val="24"/>
        <w:szCs w:val="24"/>
      </w:rPr>
      <w:t>第</w:t>
    </w:r>
    <w:r w:rsidRPr="00737249">
      <w:rPr>
        <w:rFonts w:ascii="標楷體" w:eastAsia="標楷體" w:hAnsi="標楷體"/>
        <w:sz w:val="24"/>
        <w:szCs w:val="24"/>
      </w:rPr>
      <w:fldChar w:fldCharType="begin"/>
    </w:r>
    <w:r w:rsidRPr="00737249">
      <w:rPr>
        <w:rFonts w:ascii="標楷體" w:eastAsia="標楷體" w:hAnsi="標楷體"/>
        <w:sz w:val="24"/>
        <w:szCs w:val="24"/>
      </w:rPr>
      <w:instrText>PAGE   \* MERGEFORMAT</w:instrText>
    </w:r>
    <w:r w:rsidRPr="00737249">
      <w:rPr>
        <w:rFonts w:ascii="標楷體" w:eastAsia="標楷體" w:hAnsi="標楷體"/>
        <w:sz w:val="24"/>
        <w:szCs w:val="24"/>
      </w:rPr>
      <w:fldChar w:fldCharType="separate"/>
    </w:r>
    <w:r w:rsidR="00C261AE" w:rsidRPr="00C261AE">
      <w:rPr>
        <w:rFonts w:ascii="標楷體" w:eastAsia="標楷體" w:hAnsi="標楷體"/>
        <w:noProof/>
        <w:sz w:val="24"/>
        <w:szCs w:val="24"/>
        <w:lang w:val="zh-TW"/>
      </w:rPr>
      <w:t>1</w:t>
    </w:r>
    <w:r w:rsidRPr="00737249">
      <w:rPr>
        <w:rFonts w:ascii="標楷體" w:eastAsia="標楷體" w:hAnsi="標楷體"/>
        <w:sz w:val="24"/>
        <w:szCs w:val="24"/>
      </w:rPr>
      <w:fldChar w:fldCharType="end"/>
    </w:r>
    <w:r w:rsidRPr="00737249">
      <w:rPr>
        <w:rFonts w:ascii="標楷體" w:eastAsia="標楷體" w:hAnsi="標楷體" w:hint="eastAsia"/>
        <w:sz w:val="24"/>
        <w:szCs w:val="24"/>
      </w:rPr>
      <w:t>頁，共1頁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6F" w:rsidRDefault="00630A6F" w:rsidP="002B0537">
      <w:r>
        <w:separator/>
      </w:r>
    </w:p>
  </w:footnote>
  <w:footnote w:type="continuationSeparator" w:id="0">
    <w:p w:rsidR="00630A6F" w:rsidRDefault="00630A6F" w:rsidP="002B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47D8"/>
    <w:multiLevelType w:val="hybridMultilevel"/>
    <w:tmpl w:val="B99648B8"/>
    <w:lvl w:ilvl="0" w:tplc="69B6DAF6">
      <w:start w:val="1"/>
      <w:numFmt w:val="decimal"/>
      <w:lvlText w:val="%1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72"/>
    <w:rsid w:val="00036402"/>
    <w:rsid w:val="00115465"/>
    <w:rsid w:val="0017510B"/>
    <w:rsid w:val="001C7A08"/>
    <w:rsid w:val="002B0537"/>
    <w:rsid w:val="002C53AF"/>
    <w:rsid w:val="0030348F"/>
    <w:rsid w:val="003C6EB5"/>
    <w:rsid w:val="003E5F23"/>
    <w:rsid w:val="004A6925"/>
    <w:rsid w:val="004E4C58"/>
    <w:rsid w:val="004E4EEC"/>
    <w:rsid w:val="005031F6"/>
    <w:rsid w:val="00511FC3"/>
    <w:rsid w:val="00514862"/>
    <w:rsid w:val="005213DF"/>
    <w:rsid w:val="00553A89"/>
    <w:rsid w:val="0055798A"/>
    <w:rsid w:val="00583CFD"/>
    <w:rsid w:val="005C629E"/>
    <w:rsid w:val="005D6A07"/>
    <w:rsid w:val="005F7772"/>
    <w:rsid w:val="00630A6F"/>
    <w:rsid w:val="006502AA"/>
    <w:rsid w:val="00737249"/>
    <w:rsid w:val="00772F30"/>
    <w:rsid w:val="00801411"/>
    <w:rsid w:val="00833182"/>
    <w:rsid w:val="00861339"/>
    <w:rsid w:val="008A152B"/>
    <w:rsid w:val="008A20F1"/>
    <w:rsid w:val="008B3CC3"/>
    <w:rsid w:val="008C610A"/>
    <w:rsid w:val="008D5250"/>
    <w:rsid w:val="00922FF8"/>
    <w:rsid w:val="0092755E"/>
    <w:rsid w:val="00997D29"/>
    <w:rsid w:val="009A7DD7"/>
    <w:rsid w:val="00A1296A"/>
    <w:rsid w:val="00A26109"/>
    <w:rsid w:val="00A55D8E"/>
    <w:rsid w:val="00A90E5F"/>
    <w:rsid w:val="00AE3DD1"/>
    <w:rsid w:val="00B02CB2"/>
    <w:rsid w:val="00B23BD0"/>
    <w:rsid w:val="00B31273"/>
    <w:rsid w:val="00B476E1"/>
    <w:rsid w:val="00B52E0D"/>
    <w:rsid w:val="00B806D8"/>
    <w:rsid w:val="00BA6C28"/>
    <w:rsid w:val="00BD587D"/>
    <w:rsid w:val="00C261AE"/>
    <w:rsid w:val="00C51FCD"/>
    <w:rsid w:val="00D14DEE"/>
    <w:rsid w:val="00DD24C5"/>
    <w:rsid w:val="00DE1388"/>
    <w:rsid w:val="00E211A8"/>
    <w:rsid w:val="00E94D85"/>
    <w:rsid w:val="00F2578E"/>
    <w:rsid w:val="00F472EC"/>
    <w:rsid w:val="00FA0612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77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05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0537"/>
    <w:rPr>
      <w:sz w:val="20"/>
      <w:szCs w:val="20"/>
    </w:rPr>
  </w:style>
  <w:style w:type="paragraph" w:styleId="aa">
    <w:name w:val="List Paragraph"/>
    <w:basedOn w:val="a"/>
    <w:uiPriority w:val="34"/>
    <w:qFormat/>
    <w:rsid w:val="00A1296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77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05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0537"/>
    <w:rPr>
      <w:sz w:val="20"/>
      <w:szCs w:val="20"/>
    </w:rPr>
  </w:style>
  <w:style w:type="paragraph" w:styleId="aa">
    <w:name w:val="List Paragraph"/>
    <w:basedOn w:val="a"/>
    <w:uiPriority w:val="34"/>
    <w:qFormat/>
    <w:rsid w:val="00A129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7B09-0F4E-4C80-99F4-7D40AD1F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周雅慧</dc:creator>
  <cp:lastModifiedBy>王淑慧</cp:lastModifiedBy>
  <cp:revision>2</cp:revision>
  <cp:lastPrinted>2016-08-12T10:08:00Z</cp:lastPrinted>
  <dcterms:created xsi:type="dcterms:W3CDTF">2016-08-22T07:27:00Z</dcterms:created>
  <dcterms:modified xsi:type="dcterms:W3CDTF">2016-08-22T07:27:00Z</dcterms:modified>
</cp:coreProperties>
</file>